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3A4" w:rsidRPr="00AC63A4" w:rsidRDefault="00AC63A4" w:rsidP="00AC63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b/>
          <w:bCs/>
          <w:sz w:val="20"/>
          <w:lang w:eastAsia="ru-RU"/>
        </w:rPr>
        <w:t xml:space="preserve">ПРИМЕРНАЯ  ПРОГРАММА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b/>
          <w:bCs/>
          <w:sz w:val="20"/>
          <w:lang w:eastAsia="ru-RU"/>
        </w:rPr>
        <w:t>СРЕДНЕГО  (ПОЛНОГО)  ОБЩЕГО ОБРАЗОВАНИЯ</w:t>
      </w:r>
    </w:p>
    <w:p w:rsidR="00AC63A4" w:rsidRPr="00AC63A4" w:rsidRDefault="00AC63A4" w:rsidP="00AC63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b/>
          <w:bCs/>
          <w:sz w:val="20"/>
          <w:lang w:eastAsia="ru-RU"/>
        </w:rPr>
        <w:t>ПО ХИМИИ</w:t>
      </w:r>
      <w:r w:rsidRPr="00AC63A4">
        <w:rPr>
          <w:rFonts w:ascii="Times New Roman" w:eastAsia="Times New Roman" w:hAnsi="Times New Roman" w:cs="Times New Roman"/>
          <w:b/>
          <w:bCs/>
          <w:sz w:val="20"/>
          <w:lang w:val="en-US" w:eastAsia="ru-RU"/>
        </w:rPr>
        <w:t>  </w:t>
      </w:r>
      <w:r w:rsidRPr="00AC63A4">
        <w:rPr>
          <w:rFonts w:ascii="Times New Roman" w:eastAsia="Times New Roman" w:hAnsi="Times New Roman" w:cs="Times New Roman"/>
          <w:b/>
          <w:bCs/>
          <w:sz w:val="20"/>
          <w:lang w:eastAsia="ru-RU"/>
        </w:rPr>
        <w:t xml:space="preserve"> (</w:t>
      </w:r>
      <w:r w:rsidRPr="00AC63A4">
        <w:rPr>
          <w:rFonts w:ascii="Times New Roman" w:eastAsia="Times New Roman" w:hAnsi="Times New Roman" w:cs="Times New Roman"/>
          <w:b/>
          <w:bCs/>
          <w:i/>
          <w:iCs/>
          <w:sz w:val="20"/>
          <w:lang w:eastAsia="ru-RU"/>
        </w:rPr>
        <w:t>ПРОФИЛЬНЫЙ УРОВЕНЬ</w:t>
      </w:r>
      <w:r w:rsidRPr="00AC63A4">
        <w:rPr>
          <w:rFonts w:ascii="Times New Roman" w:eastAsia="Times New Roman" w:hAnsi="Times New Roman" w:cs="Times New Roman"/>
          <w:b/>
          <w:bCs/>
          <w:sz w:val="20"/>
          <w:lang w:eastAsia="ru-RU"/>
        </w:rPr>
        <w:t>)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Статус документа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программа по химии составлена на основе федерального компонента государственного стандарта среднего (полного) общего образования.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программа конкретизирует содержание предметных тем образовательного стандарта, дает примерное распределение учебных часов по основным разделам курса и рекомендуемую последовательность изучения тем и разделов учебного предмета с учетом межпредметных и внутрипредметных связей, логики учебного процесса, возрастных особенностей учащихся. В примерной программе определен перечень демонстраций, лабораторных опытов, практических занятий и расчетных задач.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программа выполняет две основные функции: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&#10;Roman" w:eastAsia="Times New Roman" w:hAnsi="Times New &#10;Roman" w:cs="Times New Roman"/>
          <w:sz w:val="24"/>
          <w:szCs w:val="24"/>
          <w:u w:val="single"/>
          <w:lang w:eastAsia="ru-RU"/>
        </w:rPr>
        <w:t>Информационно-методическая</w:t>
      </w:r>
      <w:r w:rsidRPr="00AC63A4">
        <w:rPr>
          <w:rFonts w:ascii="Times New &#10;Roman" w:eastAsia="Times New Roman" w:hAnsi="Times New &#10;Roman" w:cs="Times New Roman"/>
          <w:sz w:val="24"/>
          <w:szCs w:val="24"/>
          <w:lang w:eastAsia="ru-RU"/>
        </w:rPr>
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&#10;Roman" w:eastAsia="Times New Roman" w:hAnsi="Times New &#10;Roman" w:cs="Times New Roman"/>
          <w:sz w:val="24"/>
          <w:szCs w:val="24"/>
          <w:u w:val="single"/>
          <w:lang w:eastAsia="ru-RU"/>
        </w:rPr>
        <w:t>Организационно-планирующая</w:t>
      </w:r>
      <w:r w:rsidRPr="00AC63A4">
        <w:rPr>
          <w:rFonts w:ascii="Times New &#10;Roman" w:eastAsia="Times New Roman" w:hAnsi="Times New &#10;Roman" w:cs="Times New Roman"/>
          <w:sz w:val="24"/>
          <w:szCs w:val="24"/>
          <w:lang w:eastAsia="ru-RU"/>
        </w:rPr>
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программа является ориентиром для составления авторских учебных программ и учебников и определяет инвариантную (обязательную) часть учебного курса химии в старшей школе на профильном уровне, за пределами которого остается возможность авторского выбора вариативной составляющей содержания образования. Составители учебных программ и учебников химии могут предложить собственный подход в части структурирования и определения последовательности изучения учебного материала, а также путей формирования системы знаний, умений и способов деятельности, развития и социализации учащихся. Тем самым примерная программа содействует сохранению единого образовательного пространства и предоставляет широкие возможности для реализации различных подходов к построению курса химии в старшей школе на профильном уровне.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документа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программа включает три раздела: пояснительную записку; основное содержание с примерным (в модальности «не менее») распределением учебных часов по разделам курса и возможную последовательность изучения тем и разделов; требования к </w:t>
      </w:r>
      <w:r w:rsidRPr="00AC63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уровню подготовки выпускников средней (полной) школы по химии на профильном уровне. В примерной программе представлено минимальное по объему, но функционально полное содержание.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учебного предмета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проблемами химии являются изучение состава и строения веществ, зависимости их свойств от строения, конструирование веществ с заданными свойствами, исследование закономерностей химических превращений и путей управления ими в целях получения веществ, материалов, энергии. Поэтому, как бы ни различались авторские программы и учебники по глубине трактовки изучаемых вопросов, их учебное содержание должно базироваться на содержании примерной программы, которое структурировано по пяти блокам: Методы научного познания; Основы теоретической химии; Неорганическая химия; Органическая химия; Химия и жизнь. Содержание этих учебных блоков в авторских программах может</w:t>
      </w:r>
      <w:r w:rsidRPr="00AC63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AC6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структурироваться по темам и детализироваться с учетом авторских концепций, но должно быть направлено на достижение целей химического образования в старшей школе.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&#10;Roman" w:eastAsia="Times New Roman" w:hAnsi="Times New &#10;Roman" w:cs="Times New Roman"/>
          <w:sz w:val="24"/>
          <w:szCs w:val="24"/>
          <w:lang w:eastAsia="ru-RU"/>
        </w:rPr>
        <w:t xml:space="preserve">Цели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Изучение химии в старшей школе на профильном уровне</w:t>
      </w:r>
      <w:r w:rsidRPr="00AC63A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 </w:t>
      </w:r>
      <w:r w:rsidRPr="00AC63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направлено на достижение следующих целей:</w:t>
      </w:r>
    </w:p>
    <w:p w:rsidR="00AC63A4" w:rsidRPr="00AC63A4" w:rsidRDefault="00AC63A4" w:rsidP="00AC63A4">
      <w:pPr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sz w:val="20"/>
          <w:szCs w:val="20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C63A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системы знаний о фундаментальных законах, теориях, фактах химии, необходимых для понимания научной картины мира;</w:t>
      </w:r>
    </w:p>
    <w:p w:rsidR="00AC63A4" w:rsidRPr="00AC63A4" w:rsidRDefault="00AC63A4" w:rsidP="00AC63A4">
      <w:pPr>
        <w:spacing w:before="60"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 </w:t>
      </w:r>
      <w:r w:rsidRPr="00AC63A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умениями: характеризовать вещества, материалы и химические реакции; выполнять лабораторные эксперименты; проводить расчеты по химическим формулам и уравнениям; осуществлять поиск химической информации и оценивать ее достоверность; ориентироваться и принимать решения в проблемных ситуациях;</w:t>
      </w:r>
    </w:p>
    <w:p w:rsidR="00AC63A4" w:rsidRPr="00AC63A4" w:rsidRDefault="00AC63A4" w:rsidP="00AC63A4">
      <w:pPr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sz w:val="20"/>
          <w:szCs w:val="20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C63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 в процессе изучения химической науки и ее вклада в технический прогресс цивилизации; сложных и противоречивых путей развития идей, теорий и концепций современной химии;</w:t>
      </w:r>
    </w:p>
    <w:p w:rsidR="00AC63A4" w:rsidRPr="00AC63A4" w:rsidRDefault="00AC63A4" w:rsidP="00AC63A4">
      <w:pPr>
        <w:spacing w:before="60"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 </w:t>
      </w:r>
      <w:r w:rsidRPr="00AC63A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убежденности в том, что химия – мощный инструмент воздействия на окружающую среду, и чувства ответственности за применение полученных знаний и умений;</w:t>
      </w:r>
    </w:p>
    <w:p w:rsidR="00AC63A4" w:rsidRPr="00AC63A4" w:rsidRDefault="00AC63A4" w:rsidP="00AC63A4">
      <w:pPr>
        <w:spacing w:before="60"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 </w:t>
      </w:r>
      <w:r w:rsidRPr="00AC63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полученных знаний и умений для: безопасной работы с веществами в лаборатории, быту и на производстве; решения практических задач в повседневной жизни; предупреждения явлений, наносящих вред здоровью человека и окружающей среде; проведения исследовательских работ; сознательного выбора профессии, связанной с химией.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предмета в базисном учебном плане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Федеральный базисный учебный план для образовательных учреждений Российской Федерации отводит</w:t>
      </w: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часов для обязательного изучения учебного предмета «Химия» на этапе среднего (полного) общего образования на профильном уровне.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Примерная программа рассчитана на 210 учебных часов. При этом в ней предусмотрен резерв свободного учебного времени в объеме (21) учебного часа (или 10 %)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Общеучебные умения, навыки и способы деятельности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Примерная программа предусматривает формирование у учащихся общеучебных умений и навыков, универсальных способов деятельности и ключевых компетенций. В этом направлении приоритетами для учебного предмета «Химия» в старшей школе на профильном уровне являются: умение самостоятельно и мотивированно организовывать свою познавательную деятельность (от постановки цели до получения и оценки результата); использование элементов причинно-следственного и структурно-функционального анализа; исследование несложных реальных связей и зависимостей;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объектов; поиск нужной информации по заданной теме в источниках различного типа; умение развернуто обосновывать суждения, давать определения, приводить доказательства; объяснение изученных положений на самостоятельно подобранных конкретных примерах;</w:t>
      </w: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оценивание и корректировка своего поведения в окружающей среде, выполнение в практической деятельности и в повседневной жизни экологических требований; использование мультимедийных ресурсов и компьютерных технологий для обработки, передачи, систематизации информации, создания баз данных, презентации результатов познавательной и практической деятельности.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Результаты обучения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Результаты изучения курса «Химия» приведены в разделе «Требования к уровню подготовки выпускников», который полностью соответствует стандарту. Требования направлены на реализацию деятельностного, практикоориентированного и личностно 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Рубрика «Знать/понимать» включает требования к учебному материалу, который усваиваются и воспроизводятся учащимися.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Рубрика «Уметь» включает требования, основанные на более сложных видах деятельности, в том числе творческой: объяснять, изучать, распознавать и описывать, выявлять, сравнивать, определять, анализировать и оценивать, проводить самостоятельный поиск необходимой информации и т.д.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В рубрике «Использовать приобретенные знания и умения в практической деятельности и повседневной жизни» представлены требования, выходящие за рамки учебного процесса и нацеленные на решение разнообразных жизненных задач.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</w:p>
    <w:p w:rsidR="00AC63A4" w:rsidRPr="00AC63A4" w:rsidRDefault="00AC63A4" w:rsidP="00AC63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</w:p>
    <w:p w:rsidR="00AC63A4" w:rsidRPr="00AC63A4" w:rsidRDefault="00AC63A4" w:rsidP="00AC63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ОСНОВНОЕ</w:t>
      </w: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 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СОДЕРЖАНИЕ (210 час)</w:t>
      </w:r>
    </w:p>
    <w:p w:rsidR="00AC63A4" w:rsidRPr="00AC63A4" w:rsidRDefault="00AC63A4" w:rsidP="00AC63A4">
      <w:pPr>
        <w:spacing w:before="240" w:after="100" w:afterAutospacing="1" w:line="240" w:lineRule="auto"/>
        <w:ind w:firstLine="5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МЕТОДЫ НАУЧНОГО ПОЗНАНИЯ (4 час)</w:t>
      </w:r>
    </w:p>
    <w:p w:rsidR="00AC63A4" w:rsidRPr="00AC63A4" w:rsidRDefault="00AC63A4" w:rsidP="00AC63A4">
      <w:pPr>
        <w:spacing w:before="60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Научные методы исследования химических веществ и превращений. Роль химического эксперимента в познании природы.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Моделирование химических явлений. Взаимосвязь химии, физики, математики и биологии. Естественнонаучная картина мира.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 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Демонстрации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3A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Анализ и синтез химических веществ.</w:t>
      </w:r>
    </w:p>
    <w:p w:rsidR="00AC63A4" w:rsidRPr="00AC63A4" w:rsidRDefault="00AC63A4" w:rsidP="00AC63A4">
      <w:pPr>
        <w:spacing w:before="240" w:after="100" w:afterAutospacing="1" w:line="240" w:lineRule="auto"/>
        <w:ind w:firstLine="5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ОСНОВЫ ТЕОРЕТИЧЕСКОЙ ХИМИИ (50 час)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&#10;New Roman" w:eastAsia="Times New Roman" w:hAnsi="Times &#10;New Roman" w:cs="Times New Roman"/>
          <w:sz w:val="20"/>
          <w:szCs w:val="20"/>
          <w:lang w:eastAsia="ru-RU"/>
        </w:rPr>
        <w:t>Атом. Модели строения атома. Ядро и нуклоны. Нуклиды и изотопы. Электрон. Дуализм электрона. Квантовые числа. Атомная орбиталь. Распределение электронов по орбиталям в соответствии с принципом Паули и правилом Хунда. Электронная конфигурация атома. Валентные электроны. Основное и возбужденные состояния атомов.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Электронная классификация химических элементов (</w:t>
      </w: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s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-, </w:t>
      </w: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p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-, </w:t>
      </w: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d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- элементы). Электронные конфигурации атомов переходных элементов.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Современная формулировка периодического закона и современное состояние периодической системы химических элементов Д.И.Менделеева. Периодические свойства элементов (атомные радиусы, энергия ионизации) и образованных ими веществ. </w:t>
      </w:r>
    </w:p>
    <w:p w:rsidR="00AC63A4" w:rsidRPr="00AC63A4" w:rsidRDefault="00AC63A4" w:rsidP="00AC63A4">
      <w:pPr>
        <w:spacing w:before="120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Молекулы и химическая связь. Ковалентная связь, ее разновидности и механизмы образования. Характеристики ковалентной связи. Комплексные соединения. Электроотрицательность. Степень окисления и валентность. Гибридизация атомных орбиталей. Пространственное строение молекул. Полярность молекул. Ионная связь. Металлическая связь. Водородная связь.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Межмолекулярные взаимодействия.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Единая природа химических связей.</w:t>
      </w:r>
    </w:p>
    <w:p w:rsidR="00AC63A4" w:rsidRPr="00AC63A4" w:rsidRDefault="00AC63A4" w:rsidP="00AC63A4">
      <w:pPr>
        <w:spacing w:before="120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Вещества молекулярного и немолекулярного строения. Современные представления о строении твердых, жидких и газообразных веществ. Кристаллические и аморфные вещества. Типы кристаллических решеток (атомарная, молекулярная, ионная, металлическая). Зависимость свойств веществ от типа кристаллических решеток.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Причины многообразия веществ: изомерия, гомология, аллотропия, изотопия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Классификация и номенклатура неорганических и органических веществ.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Чистые вещества и смеси. Дисперсные системы.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Коллоидные системы.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Истинные растворы. Растворение как физико-химический процесс. Тепловые явления при растворении. Способы выражения концентрации растворов: массовая доля растворенного вещества, молярная и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моляльная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концентрации.</w:t>
      </w:r>
    </w:p>
    <w:p w:rsidR="00AC63A4" w:rsidRPr="00AC63A4" w:rsidRDefault="00AC63A4" w:rsidP="00AC63A4">
      <w:pPr>
        <w:spacing w:before="120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Химические реакции, их классификация в неорганической и органической химии.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Закономерности протекания химических реакций. Тепловые эффекты реакций. Термохимические уравнения. Понятие об энтальпии и энтропии.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Энергия Гиббса.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Закон Гесса и следствия из него.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Скорость реакции, ее зависимость от различных факторов. Закон действующих масс. Элементарные и сложные реакции.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Механизм реакции.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Энергия активации. Катализализаторы и катализ (гомогенный, гетерогенный, ферментативный).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Обратимость реакций. Химическое равновесие. Константа равновесия. Смещение равновесия под действием различных факторов. Принцип Ле Шателье.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Электролитическая диссоциация. Сильные и слабые электролиты. Константа диссоциации. Реакции ионного обмена.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Произведение растворимости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Кислотно-основные взаимодействия в растворах. Амфотерность.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Ионное произведение воды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. Водородный показатель (рН) раствора.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Гидролиз органических и неорганических соединений. Значение гидролиза в биологических обменных процессах. Применение гидролиза в промышленности (омылении жиров, получение гидролизного спирта).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Окислительно-восстановительные реакции. Методы электронного и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электронно-ионного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баланса. Направление окислительно-восстановительных реакций.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Ряд стандартных электродных потенциалов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Коррозия металлов и ее виды (химическая и электрохимическая). Способы защиты от коррозии.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Химические источники тока. Гальванические и топливные элементы, аккумуляторы. Электролиз растворов и расплавов. Электролитическое получение щелочных, щелочноземельных металлов и алюминия. Практическое применение электролиза.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 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Демонстрации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3A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Модели ионных, атомных, молекулярных и металлических кристаллических решеток.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Модели молекул изомеров и гомологов.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Получение аллотропных модификаций серы и фосфора.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Растворение окрашенных веществ в воде (сульфата меди (</w:t>
      </w: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), перманганата калия, хлорида железа</w:t>
      </w: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III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)).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63A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Зависимость скорости реакции от концентрации и температуры.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Разложение пероксида водорода в присутствии катализатора (оксида марганца (</w:t>
      </w: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IV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) и фермента (каталазы).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Образцы пищевых, косметических, биологических и медицинских золей и гелей.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Эффект Тиндаля.</w:t>
      </w: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3A4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Лабораторные опыты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Определение характера среды раствора с помощью универсального индикатора.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Проведение реакций ионного обмена для характеристики свойств электролитов.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C63A4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Практические занятия</w:t>
      </w:r>
    </w:p>
    <w:p w:rsidR="00AC63A4" w:rsidRPr="00AC63A4" w:rsidRDefault="00AC63A4" w:rsidP="00AC63A4">
      <w:pPr>
        <w:shd w:val="clear" w:color="auto" w:fill="FFFFFF"/>
        <w:spacing w:before="14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Приготовление раствора заданной молярной концентрации.</w:t>
      </w:r>
    </w:p>
    <w:p w:rsidR="00AC63A4" w:rsidRPr="00AC63A4" w:rsidRDefault="00AC63A4" w:rsidP="00AC63A4">
      <w:pPr>
        <w:shd w:val="clear" w:color="auto" w:fill="FFFFFF"/>
        <w:spacing w:before="14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Идентификация неорганических соединений.</w:t>
      </w:r>
    </w:p>
    <w:bookmarkStart w:id="0" w:name="_Toc34472022"/>
    <w:p w:rsidR="00AC63A4" w:rsidRPr="00AC63A4" w:rsidRDefault="00AC63A4" w:rsidP="00AC63A4">
      <w:pPr>
        <w:spacing w:before="240" w:after="100" w:afterAutospacing="1" w:line="240" w:lineRule="auto"/>
        <w:ind w:firstLine="5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AC63A4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"http://antonova.21416s09.edusite.ru/DswMedia/dswmedia" \t "_blank" </w:instrText>
      </w:r>
      <w:r w:rsidRPr="00AC63A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AC63A4">
        <w:rPr>
          <w:rFonts w:ascii="Times New Roman" w:eastAsia="Times New Roman" w:hAnsi="Times New Roman" w:cs="Times New Roman"/>
          <w:color w:val="0000FF"/>
          <w:sz w:val="20"/>
          <w:u w:val="single"/>
          <w:lang w:eastAsia="ru-RU"/>
        </w:rPr>
        <w:t>НЕОРГАНИЧЕСКАЯ ХИМИЯ</w:t>
      </w:r>
      <w:r w:rsidRPr="00AC63A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0"/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(55 час)</w:t>
      </w:r>
    </w:p>
    <w:p w:rsidR="00AC63A4" w:rsidRPr="00AC63A4" w:rsidRDefault="00AC63A4" w:rsidP="00AC63A4">
      <w:pPr>
        <w:spacing w:before="60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Характерные химические свойства металлов, неметаллов и основных классов неорганических соединений.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Водород. Положение водорода в Периодической системе.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Изотопы водорода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Соединения водорода с металлами и неметаллами. Вода. Жесткость воды и способы ее устранения. Тяжелая вода.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Галогены. Общая характеристика подгруппы галогенов. Особенности химии фтора. Галогеноводороды. Получение галогеноводородов. Понятие о цепных реакциях. Галогеноводородные кислоты и их соли – галогениды. Качественная реакция на галогенид-ионы. Кислородсодержащие соединения хлора.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Применение галогенов и их важнейших соединений.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Кислород, его физические и химические свойства, получение и применение, нахождение в природе. </w:t>
      </w: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Аллотропия. Озон, его свойства, получение и применение. Оксиды и пероксиды. Пероксид водорода, его окислительные свойства и применение.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Сера.  Аллотропия серы. Физические и химические свойства серы, ее получение и применение, нахождение в природе. Сероводород, его физические и химические свойства, получение и применение, нахождение в природе. Сульфиды. Оксид серы (IV), его физические и химические свойства, получение и применение. Оксид серы (VI), его физические и химические свойства, получение и применение. Сернистая кислота и сульфиты. Серная кислота, свойства разбавленной и концентрированной  серной кислот. Серная кислота как окислитель. сульфаты. Качественные реакции на сульфид-, сульфит- и сульфат-ионы.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Азот, его физические и химические свойства, получение и применение, нахождение в природе. Нитриды. Аммиак, его физические и химические свойства, получение и применение. Аммиачная вода. Образование иона аммония. Соли аммония, их свойства, получение и применение. Качественная реакция на ион аммония. Оксид азота (II), его физические и химические свойства, получение и применение. Оксид азота (IV), его физические и химические свойства, получение и применение. Оксид азота (III) и азотистая кислота, оксид азота (V) и азотная кислота. Свойства азотной кислоты, ее получение и применение. Нитраты, их физические и химические свойства, применение.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Фосфор. Аллотропия фосфора. Свойства, получение и применение белого и красного фосфора. Фосфин. Оксиды фосфора (III и V). Фосфорные кислоты. Ортофосфаты.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Углерод. Аллотропия углерода (алмаз, графит, карбин, фуллерен). Активированный уголь. Адсорбция. Свойства, получение и применение угля. Карбиды кальция, алюминия и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железа</w:t>
      </w: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. Угарный и углекислый газы, их физические и химические свойства, получение и применение.  Угольная кислота и ее соли (карбонаты и гидрокарбонаты). Качественная реакция на карбонат-ион.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Кремний, аллотропия, физические и химические свойства кремния, получение и применение, нахождение в природе. Силаны. Оксид кремния (IV). Кремниевые кислоты, силикаты. Силикатная промышленность.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Благородные газы. Соединения благородных газов. Применение.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Щелочные металлы. Общая характеристика подгруппы. Физические и химические свойства лития, натрия и калия. Их получение и применение, нахождение в природе. Оксиды и пероксиды натрия и калия. Едкие щелочи, их свойства, получение и применение. Соли щелочных металлов. Распознавание катионов натрия и калия.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Щелочно-земельные металлы. Общая характеристика подгруппы. Физические и химические свойства магния и кальция, их получение и применение, нахождение в природе. Соли кальция и магния, их значение в природе и жизни человека.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Алюминий, его физические и химические свойства, получение и применение, нахождение в природе. Алюмосиликаты. Амфотерность оксида и гидроксида алюминия. Соли алюминия.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Переходные элементы (серебро, медь, цинк, хром, ртуть, марганец, железо), особенности строения атомов, физические и химические свойства, получение и применение. Оксиды и гидроксиды этих металлов, зависимость их свойств от степени окисления элемента. Важнейшие соли переходных элементов. Окислительные свойства солей хрома и марганца в высшей степени окисления. Комплексные соединения переходных элементов.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Общие способы получения металлов. Понятие о металлургии. Сплавы (черные и цветные). Производство чугуна и стали.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 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&#10;New Roman" w:eastAsia="Times New Roman" w:hAnsi="Times &#10;New Roman" w:cs="Times New Roman"/>
          <w:i/>
          <w:iCs/>
          <w:sz w:val="20"/>
          <w:szCs w:val="20"/>
          <w:lang w:val="en-US" w:eastAsia="ru-RU"/>
        </w:rPr>
        <w:t>Демонстрации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lastRenderedPageBreak/>
        <w:t xml:space="preserve">Взаимодействие металлов с неметаллами и водой.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Опыты по коррозии и защите металлов от коррозии.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Взаимодействие оксида кальция с водой.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Устранение жесткости воды.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Качественная реакция на ионы кальция и бария. 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Доказательство механической прочности оксидной пленки алюминия.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Отношение алюминия к концентрированной азотной кислоте.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Образцы металлов, их оксидов и некоторых солей.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Получение и свойства гидроксида хрома (III).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Окислительные свойства дихроматов.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Горение железа в кислороде и хлоре.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Опыты, выясняющие отношение железа к концентрированным кислотам.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Получение гидроксидов железа (II) и (III), их свойства.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Синтез хлороводорода и растворение его в воде.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Взаимное вытеснение галогенов из их соединений.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Получение аллотропных видоизменений  кислорода и серы.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Взаимодействие серы с водородом и кислородом.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Действие концентрированной серной кислоты на металлы (цинк, медь) и органические вещества (целлюлозу, сахарозу).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Растворение аммиака в воде.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Получение азотной кислоты из нитратов и ознакомление с ее свойствами: взаимодействие с медью.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Термическое разложение солей аммония.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Получение оксида углерода (IV), взаимодействие его с водой и твердым гидроксидом натрия.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Получение кремниевой кислоты.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Ознакомление с образцами стекла, керамических материалов.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Лабораторные опыты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Ознакомление с образцами металлов и сплавов.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Превращение карбоната кальция в гидрокарбонат и гидрокарбоната в карбонат.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Получение гидроксида алюминия и исследование его свойств.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lastRenderedPageBreak/>
        <w:t xml:space="preserve">Гидролиз солей алюминия.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Окисление соли хрома (III) пероксидом водорода.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Окислительные свойства перманганата калия и дихромата калия в разных средах.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Взаимодействие гидроксидов железа с кислотами.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Взаимодействие соли железа (II) с перманганатом калия.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Качественные реакции на соли железа  (II) и (III).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Ознакомление с образцами чугуна и стали.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Решение экспериментальных задач на распознавание соединений металлов.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Изучение свойств соляной кислоты.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Ознакомление с серой и ее природными соединениями.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Распознавание  хлорид-, сульфат- и карбонат-ионов в растворе.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Взаимодействие солей аммония со щелочью.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Ознакомление с различными видами удобрений. Качественные реакции на соли аммония и нитраты.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Решение экспериментальных задач на распознавание веществ.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Ознакомление с различными видами топлива.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Ознакомление со свойствами карбонатов и гидрокарбонатов.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Практические занятия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Получение и собирание газов (кислород, аммиак, оксид углерода (IV) и др.), опыты с ними.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Определение содержания карбонатов в известняке.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Устранение временной жесткости воды.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Исследование восстановительных свойств металлов.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Опыты, характеризующие свойства соединений  металлов.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Экспериментальные задачи на получение и распознавание веществ.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Экспериментальное установление связей между классами неорганических соединений.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Расчетные задачи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Вычисление массовой доли химического элемента в соединении.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Установление простейшей формулы вещества по массовым долям химических элементов.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Расчет объемных отношений газов при химических реакциях.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lastRenderedPageBreak/>
        <w:t xml:space="preserve">Вычисление массы веществ или объема газов по известному количеству вещества одного из вступивших в реакцию или получающихся веществ.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Расчет теплового эффекта по данным о количестве одного из участвующих в реакции веществ и выделившейся (поглощенной) теплоты.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Вычисления по уравнениям, когда одно из веществ взято в виде раствора определенной концентрации.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Вычисления по уравнениям, когда одно или несколько веществ взяты в избытке.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Вычисление массы или объема продукта реакции по известной массе или объему исходного вещества, содержащего примеси.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Определение выхода продукта реакции от теоретически возможного.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Расчет энтальпии реакции.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Расчет изменения энтропии в химическом процессе.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Расчет изменения энергии Гиббса реакции.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Расчет массы или объема растворенного вещества и растворителя для приготовления определенной массы или объема раствора с заданной концентрацией (массовой, молярной, моляльной).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ОРГАНИЧЕСКАЯ ХИМИЯ (70 час)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Основные положения теории строения органических соединений. Химическое строение как порядок соединения и взаимного влияния атомов в молекулах. Свойство атомов углерода образовывать прямые, разветвленные и замкнутые цепи, ординарные и кратные связи. Гомология, изомерия, функциональные группы в органических соединениях.  Зависимость свойств веществ от химического строения. Классификация органических соединений. Основные направления развития теории химического строения.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Образование ординарных, двойных и тройных углерод-углеродных связей в свете представлений о гибридизации электронных облаков.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 xml:space="preserve">Ионный и свободно-радикальный разрыв ковалентных связей.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Предельные углеводороды (алканы), общая формула состава, гомологическая разность, химическое строение. Ковалентные связи в молекулах,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sp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vertAlign w:val="superscript"/>
          <w:lang w:val="en-US" w:eastAsia="ru-RU"/>
        </w:rPr>
        <w:t>3</w:t>
      </w: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-гибридизация. Зигзагообразное строение углеродной цепи, возможность вращения звеньев вокруг углерод-углеродных связей. Изомерия углеродного скелета. Систематическая номенклатура. Химические свойства: горение, галоидирование, термическое разложение, дегидрирование, окисление, изомеризация. Механизм реакции замещения. Синтез углеводородов (реакция Вюрца). Практическое значение предельных углеводородов и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их галогенозамещенных</w:t>
      </w: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. Получение водорода и непредельных углеводородов из предельных. Определение молекулярной формулы газообразного углеводорода по его плотности и массовой доле элементов или по продуктам сгорания.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Непредельные углеводороды ряда этилена (алкены).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sp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vertAlign w:val="superscript"/>
          <w:lang w:val="en-US" w:eastAsia="ru-RU"/>
        </w:rPr>
        <w:t xml:space="preserve">2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и sp-</w:t>
      </w: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гибридизация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 xml:space="preserve"> </w:t>
      </w: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электронных облаков углеродных атомов, ?- и ?-связи. Изомерия углеродного скелета и положения двойной связи. Номенклатура этиленовых углеводородов. Геометрическая изомерия. Химические свойства: присоединение водорода, галогенов, галогеноводородов, воды, окисление, полимеризация. Механизм реакции присоединения. Правило Марковникова. Получение углеводородов реакцией дегидрирования. Применение этиленовых углеводородов в органическом синтезе. Понятие о диеновых углеводородах. Каучук как природный полимер, его строение, свойства, вулканизация. Ацетилен – представитель алкинов – углеводородов с тройной связью в молекуле. Особенности химических свойств ацетилена. Получение ацетилена, применение в органическом синтезе.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Ароматические углеводороды. Электронное строение молекулы. Химические свойства бензола: реакции замещения (бромирование, нитрирование), присоединения (водорода, хлора). Гомологи бензола, </w:t>
      </w: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lastRenderedPageBreak/>
        <w:t>изомерия в ряду гомологов. Взаимное влияние атомов в молекуле толуола. Получение и применение бензола и его гомологов. Понятие о ядохимикатах и их использовании в сельском хозяйстве с соблюдением требований охраны природы.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Сравнение строения и свойств предельных, непредельных и ароматических углеводородов. Взаимосвязь гомологических рядов.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Природные источники углеводородов и их переработка. Природный и попутный нефтяной газы, их состав и использование в народном хозяйстве. Нефть, ее состав  и свойства. Продукты фракционной перегонки нефти. Крекинг и ароматизация нефтепродуктов. Охрана окружающей среды при нефтепереработке и транспортировке нефтепродуктов. Октановое число бензинов. Способы снижения токсичности выхлопных газов автомобилей. Коксование каменного угля, продукты коксования. Проблема получения жидкого топлива из угля.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Спирты и фенолы. Атомность спиртов. Электронное строение функциональной группы, полярность связи О – Н. Гомологический ряд предельных одноатомных спиртов. Изомерия углеродного скелета и положения функциональной группы.  Спирты первичные, вторичные, третичные.  Номенклатура спиртов. Водородная связь между молекулами, влияние ее на физические свойства спиртов. Химические свойства: горение, окисление до альдегидов, взаимодействие со щелочными металлами, галогеноводородами, карбоновыми кислотами. Смещение электронной плотности связи в гидроксильной группе под вилянием заместителей в углеводородном радикале.  Применение спиртов. Ядовитость спиртов, губительное воздействие на организм человека. Получение спиртов из предельных (через галогенопроизводные)   и непредельных углеводородов. Промышленный синтез метанола.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Этиленгликоль и глицерин как представители многоатомных спиртов. Особенности их химических свойств, практическое использование.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Фенолы. Строение фенолов, отличие по строению от ароматических спиртов. Физические свойства фенолов. Химические свойства: взаимодействие с натрием, щелочью, бромом. Взаимное влияние атомов в молекуле. Способы охраны окружающей среды от промышленных отходов, содержащих фенол. 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Альдегиды. Строение альдегидов, функциональная группа, ее электронное строение, особенности двойной связи. Гомологический ряд альдегидов. Номенклатура. Химические свойства: окисление, присоединение водорода. Получение альдегидов окислением спиртов. Получение уксусного альдегида гидратацией ацетилена и каталитическим окислением этилена.  Применение муравьиного и уксусного альдегидов. 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Строение кетонов. Номенклатура. Особенности реакции окисления. Получение кетонов окислением вторичных спиртов. Ацетон – важнейший представитель кетонов, его практическое использование.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Строение карбоновых кислот. Электронное строение карбоксильной группы, объяснение подвижности водородного атома. Основность кислот. Гомологический ряд предельных одноосновных кислот. Номенклатура. Химические свойства: взаимодействие с некоторыми металлами, щелочами, спиртами. Изменение силы кислот под влиянием заместителей в углеводородном радикале. Особенности муравьиной кислоты. Важнейшие представители карбоновых кислот. Получение кислот окислением альдегидов, спиртов, предельных углеводородов. Применение кислот в народном хозяйстве. Мыла как соли высших карбоновых кислот, их моющее действие.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Акриловая и олеиновая кислоты как представители непредельных карбоновых кислот. Понятие о кислотах иной основности.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Генетическая связь углеводородов , спиртов, альдегидов и кетонов, карбоновых кислот.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Строение сложных эфиров. Обратимость реакции этерификации. Гидролиз сложных эфиров. Практическое использование.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Жиры как сложные эфиры глицерина и карбоновых кислот. Жиры в природе, их свойства. Превращения жиров  пищи в организме. Гидролиз и гидрирование жиров в технике, продукты переработки жиров. Понятие о синтетических моющих средствах (СМС) – их составе, строении, особенностях свойств. Защита природы от загрязнения СМС.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lastRenderedPageBreak/>
        <w:t xml:space="preserve">Классификация углеводов.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Глюкоза как важнейший представитель моносахаридов. Физические свойства и нахождение в природе. Строение глюкозы. Химические свойства: взаимодействие с гидроксидами металлов, реакции окисления, восстановления, брожения. Применение глюкозы.  Фруктоза как изомер глюкозы.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Краткие сведения о строении и свойствах рибозы и дезоксирибозы.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Сахароза. Физические свойства и нахождение в природе. Химические свойства: образование сахаратов, гидролиз. Химические процессы получения сахарозы из природных источников.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Крахмал. Строение макромолекул из звеньев глюкозы. Химические свойства: реакция с йодом, гидролиз. Превращения крахмала пищи в организме. Гликоген.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Целлюлоза. Строение макромолекул из звеньев глюкозы. Химические свойства: гидролиз, образование сложных эфиров.  Применение целлюлозы и ее производных. Понятие об искусственных волокнах на примере ацетатного волокна.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Строение аминов. Аминогруппа, ее электронное строение. Амины как органические  основания, взаимодействие с водой и кислотами. Анилин, его строение, причины ослабления основных свойств в сравнении  с аминами предельного ряда. Получение анилина из нитробензола (реакция Зинина), значение в развитии органического синтеза.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Строение аминокислот, их физические свойства. Изомерия аминокислот. Аминокислоты как амфотерные органические соединения. Синтез пептидов, их строение. Биологическое значение ?-аминокислот.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 xml:space="preserve">Общее понятие о гетероциклических соединениях.  Пиридин и пиррол как представители азотсодержащих  гетероциклов, их электронное строение, ароматический характер, различие в проявлении основных свойств. Пуриновые и пиримидиновые основания, входящие в состав нуклеиновых кислот.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Белки как биополимеры. Основные аминокислоты, образующие белки. Первичная, вторичная и третичная структура белков. Свойства белков: гидролиз, денатурация, цветные реакции. Превращения белков пищи в организме. Успехи в изучении строения и синтезе белков.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 xml:space="preserve">Состав нуклеиновых кислот (ДНК, РНК). Строение нуклеотидов. Принцип комплементарности в построении двойной спирали ДНК. Роль нуклеиновых кислот в жизнедеятельности организмов.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Общие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Линейная, разветвленная и пространственная структура полимеров. Аморфное и кристаллическое строение. Зависимость свойств полимеров от строения.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Термопластичные и термоактивные полимеры. Полиэтилен, полипропилен, полистирол, полиметилметакрилат, фенолформальдегидные смолы, их строение, свойства, применение. Композиты, особенности их свойств, перспективы использования.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Проблема синтеза каучука и решение ее. Многообразие видов синтетических каучуков, их специфические свойства и применение. Стереорегулярные каучуки.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Синтетические волокна. Полиэфирное (лавсан) и полиамидное (капрон) волокна, их строение, свойства, практическое использование.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Проблемы дальнейшего совершенствования полимерных материалов.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 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&#10;New Roman" w:eastAsia="Times New Roman" w:hAnsi="Times &#10;New Roman" w:cs="Times New Roman"/>
          <w:i/>
          <w:iCs/>
          <w:sz w:val="20"/>
          <w:szCs w:val="20"/>
          <w:lang w:val="en-US" w:eastAsia="ru-RU"/>
        </w:rPr>
        <w:t>Демонстрации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lastRenderedPageBreak/>
        <w:t xml:space="preserve">Определение элементарного состава метана (или пропан-бутановой смеси) по продуктам горения.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Модели молекул углеводородов  и галогенопроизводных.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Отношение предельных углеводородов к растворам кислот, щелочей, перманганата калия.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Горение этилена, взаимодействие этилена с бромной водой и раствором перманганата калия.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Показ образцов изделий из полиэтилена и полипропилена.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Разложение каучука при нагревании и испытание на непредельность продуктов разложения.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Получение ацетилена (карбидным способом), горение его, взаимодействие с бромной водой и раствором перманганата калия.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Бензол как растворитель, горение бензола. 9. Отношение бензола к бромной воде и раствору перманганата калия.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Нитрирование бензола.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Окисление толуола.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Количественное выделение водорода из этилового спирта.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Сравнение свойств в гомологическом ряду (растворимость в воде, горение, взаимодействие с натрием).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Взаимодействие этилового спирта с бромоводородом.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Получение уксусно-этилового эфира.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Взаимодействие глицерина с натрием.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Вытеснение фенола из фенолята натрия угольной кислотой.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Взаимодействие стеариновой и олеиновой кислот со щелочью.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Гидролиз мыла.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Отношение олеиновой кислоты к бромной воде и раствору перманганата калия.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Образцы моносахаридов, дисахаридов и полисахаридов.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Взаимодействие глюкозы с аммиачным раствором оксида серебра, отношение к фуксинсернистой кислоте.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Гидролиз сахарозы.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Гидролиз целлюлозы.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Опыты с метиламином (или другим летучим амином): горение, щелочные свойства раствора, образование солей.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Доказательство наличия функциональных групп в растворах аминокислот.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Взаимодействие анилина с соляной кислотой и бромной водой.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lastRenderedPageBreak/>
        <w:t xml:space="preserve">Окраска ткани анилиновым красителем.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Образцы пластмасс, синтетических каучуков и синтетических волокон. Проверка пластмасс, синтетических каучуков и синтетических волокон на электрическую проводимость. 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Сравнение свойств термопластичных и термоактивных полимеров.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Лабораторные опыты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Моделирование молекул углеводородов.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Получение этилена и опыты с ним.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Отношение каучука и резины к органически растворителям.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Растворение глицерина в воде, его гигроскопичность.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Взаимодействие глицерина с гидроксидом меди (II).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Окисление муравьиного (или уксусного) альдегида оксидом серебра и гидроксидом меди (II).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Взаимодействие альдегида с фуксинсернистой кислотой.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Окисление спирта в альдегид.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Растворимость ацетона в воде, ацетон как растворитель, отношение ацетона к окислителям.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Получение уксусной кислоты из соли, опыты с ней.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Решение экспериментальных задач на распознавание  органических веществ.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Отношение жиров к воде и органическим  растворителям.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Доказательство непредельного характера жиров.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Омыление жиров.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Сравнение свойств мыла и синтетических моющих веществ.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Взаимодействие раствора глюкозы с гидроксидом меди (II).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Взаимодействие сахарозы с гидроксидами металлов.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Взаимодействие крахмала с иодом, гидролиз крахмала.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Ознакомление с образцами природных  и искусственных волокон.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Решение экспериментальных задач на получение и распознавание органических веществ.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Исследование свойств термопластичных полимеров (полиэтилена, полистирола и др.): термопластичность, горючесть, отношение к растворам кислот, щелочей, окислителей.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Обнаружение хлора в поливинилхлориде.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Отношение синтетических волокон к растворам кислот и щелочей.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Получение нитей из капроновой смолы или смолы лавсана.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lastRenderedPageBreak/>
        <w:t>Практические занятия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Получение и исследование свойств органических веществ (этилена, уксусной кислоты и др.).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Распознавание органических веществ по характерных реакциям.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Установление принадлежности вещества к определенному классу.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Синтез органического вещества (бромэтана, сложного эфира).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Гидролиз жиров, углеводов.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Экспериментальное установление генетических связей между веществами различных классов.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Распознавание пластмасс и химических волокон, исследование их свойств.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&#10;New Roman" w:eastAsia="Times New Roman" w:hAnsi="Times &#10;New Roman" w:cs="Times New Roman"/>
          <w:i/>
          <w:iCs/>
          <w:sz w:val="20"/>
          <w:szCs w:val="20"/>
          <w:lang w:val="en-US" w:eastAsia="ru-RU"/>
        </w:rPr>
        <w:t>Расчетные</w:t>
      </w:r>
      <w:r w:rsidRPr="00AC63A4">
        <w:rPr>
          <w:rFonts w:ascii="Times &#10;New Roman" w:eastAsia="Times New Roman" w:hAnsi="Times &#10;New Roman" w:cs="Times New Roman"/>
          <w:sz w:val="20"/>
          <w:szCs w:val="20"/>
          <w:lang w:val="en-US" w:eastAsia="ru-RU"/>
        </w:rPr>
        <w:t xml:space="preserve"> </w:t>
      </w:r>
      <w:r w:rsidRPr="00AC63A4">
        <w:rPr>
          <w:rFonts w:ascii="Times &#10;New Roman" w:eastAsia="Times New Roman" w:hAnsi="Times &#10;New Roman" w:cs="Times New Roman"/>
          <w:i/>
          <w:iCs/>
          <w:sz w:val="20"/>
          <w:szCs w:val="20"/>
          <w:lang w:val="en-US" w:eastAsia="ru-RU"/>
        </w:rPr>
        <w:t>задачи</w:t>
      </w:r>
      <w:r w:rsidRPr="00AC63A4">
        <w:rPr>
          <w:rFonts w:ascii="Times &#10;New Roman" w:eastAsia="Times New Roman" w:hAnsi="Times &#10;New Roman" w:cs="Times New Roman"/>
          <w:sz w:val="20"/>
          <w:szCs w:val="20"/>
          <w:lang w:val="en-US" w:eastAsia="ru-RU"/>
        </w:rPr>
        <w:t xml:space="preserve">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Нахождение молекулярной формулы газообразного углеводорода по его плотности и массовой доле элементов или по продуктам сгорания.</w:t>
      </w:r>
    </w:p>
    <w:p w:rsidR="00AC63A4" w:rsidRPr="00AC63A4" w:rsidRDefault="00AC63A4" w:rsidP="00AC63A4">
      <w:pPr>
        <w:spacing w:before="240" w:after="100" w:afterAutospacing="1" w:line="240" w:lineRule="auto"/>
        <w:ind w:firstLine="5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ХИМИЯ И ЖИЗНЬ (10 час)</w:t>
      </w:r>
    </w:p>
    <w:p w:rsidR="00AC63A4" w:rsidRPr="00AC63A4" w:rsidRDefault="00AC63A4" w:rsidP="00AC63A4">
      <w:pPr>
        <w:spacing w:before="60" w:after="100" w:afterAutospacing="1" w:line="240" w:lineRule="auto"/>
        <w:ind w:firstLine="5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Химические процессы в живых организмах. Биологически активные вещества. Химия и здоровье. Проблемы, связанные с применением лекарственных препаратов.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Химия в повседневной жизни. Моющие и чистящие средства. Правила безопасной работы со средствами бытовой химии.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Общие принципы химической технологии. Природные источники химических веществ.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Полимеры. Пластмассы, волокна, каучуки. Новые вещества и материалы в технике.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Химическое загрязнение окружающей среды и его последствия.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Проблемы безопасного использования веществ и химических реакций в современной жизни. Токсичные, горючие и взрывоопасные вещества.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Источники химической информации: учебные, научные и научно-популярные издания, компьютерные базы данных, ресурсы Интернета.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ru-RU"/>
        </w:rPr>
        <w:t> 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ru-RU"/>
        </w:rPr>
        <w:t>Демонстрации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Образцы лекарственных препаратов.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Образцы витаминов.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Разложение пероксида водорода с помощью неорганического катализатора (оксида марганца (IV) и фермента (каталаза).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Действие амилазы слюны на крахмал.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Образцы керамики, металло- и стеклокерамики и изделия из них.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Образцы токсичных, горючих и взрывоопасных веществ.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ru-RU"/>
        </w:rPr>
        <w:lastRenderedPageBreak/>
        <w:t xml:space="preserve">Практические занятия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Знакомство с образцами лекарственных препаратов.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Знакомство с образцами витаминов.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Знакомство с образцами химических средств санитарии и гигиены.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Знакомство с образцами керамики, металлокерамики и изделиями из них. </w:t>
      </w:r>
    </w:p>
    <w:p w:rsidR="00AC63A4" w:rsidRPr="00AC63A4" w:rsidRDefault="00AC63A4" w:rsidP="00AC63A4">
      <w:pPr>
        <w:spacing w:before="100" w:beforeAutospacing="1" w:after="100" w:afterAutospacing="1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Изучение инструкций по применению лекарственных, взрывоопасных, токсичных и горючих препаратов, применяемых в быту.</w:t>
      </w:r>
    </w:p>
    <w:p w:rsidR="00AC63A4" w:rsidRPr="00AC63A4" w:rsidRDefault="00AC63A4" w:rsidP="00AC63A4">
      <w:pPr>
        <w:shd w:val="clear" w:color="auto" w:fill="FFFFFF"/>
        <w:spacing w:before="60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ru-RU"/>
        </w:rPr>
        <w:t> </w:t>
      </w:r>
    </w:p>
    <w:p w:rsidR="00AC63A4" w:rsidRPr="00AC63A4" w:rsidRDefault="00AC63A4" w:rsidP="00AC63A4">
      <w:pPr>
        <w:shd w:val="clear" w:color="auto" w:fill="FFFFFF"/>
        <w:spacing w:before="60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РЕЗЕРВ  СВОБОДНОГО ВРЕМЕНИ  -  21 часов.</w:t>
      </w:r>
    </w:p>
    <w:p w:rsidR="00AC63A4" w:rsidRPr="00AC63A4" w:rsidRDefault="00AC63A4" w:rsidP="00AC63A4">
      <w:pPr>
        <w:spacing w:before="360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C63A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 </w:t>
      </w:r>
    </w:p>
    <w:p w:rsidR="00AC63A4" w:rsidRPr="00AC63A4" w:rsidRDefault="00AC63A4" w:rsidP="00AC63A4">
      <w:pPr>
        <w:spacing w:before="360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C63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ТРЕБОВАНИЯ К УРОВНЮ ПОДГОТОВКИ ВЫПУСКНИКОВ</w:t>
      </w:r>
    </w:p>
    <w:p w:rsidR="00AC63A4" w:rsidRPr="00AC63A4" w:rsidRDefault="00AC63A4" w:rsidP="00AC63A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 результате изучения химии на профильном уровне ученик должен</w:t>
      </w:r>
    </w:p>
    <w:p w:rsidR="00AC63A4" w:rsidRPr="00AC63A4" w:rsidRDefault="00AC63A4" w:rsidP="00AC63A4">
      <w:pPr>
        <w:spacing w:before="240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знать/понимать</w:t>
      </w:r>
    </w:p>
    <w:p w:rsidR="00AC63A4" w:rsidRPr="00AC63A4" w:rsidRDefault="00AC63A4" w:rsidP="00AC63A4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роль химии в естествознании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, ее связь с другими естественными науками, значение в жизни современного общества;</w:t>
      </w:r>
    </w:p>
    <w:p w:rsidR="00AC63A4" w:rsidRPr="00AC63A4" w:rsidRDefault="00AC63A4" w:rsidP="00AC63A4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важнейшие химические понятия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вещество, химический элемент, атом, молекула, масса атомов и молекул, ион, радикал, аллотропия, нуклиды и изотопы, атомные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s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-,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p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-,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d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-орбитали, химическая связь, электроотрицательность, валентность, степень окисления, гибридизация орбиталей, пространственное строение молекул, моль, молярная масса, молярный объем, вещества молекулярного и немолекулярного строения, комплексные соединения, дисперсные системы, истинные растворы, электролитическая диссоциация, кислотно-основные реакции в водных растворах, гидролиз, окисление и восстановление, электролиз, скорость химической реакции, механизм реакции, катализ, тепловой эффект реакции, энтальпия, теплота образования, энтропия, химическое равновесие, константа равновесия, углеродный скелет, функциональная группа, гомология, структурная и пространственная изомерия, индуктивный и мезомерный эффекты, электрофил, нуклеофил, основные типы реакций в неорганической и органической химии;</w:t>
      </w:r>
    </w:p>
    <w:p w:rsidR="00AC63A4" w:rsidRPr="00AC63A4" w:rsidRDefault="00AC63A4" w:rsidP="00AC63A4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основные законы химии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: закон сохранения массы веществ, периодический закон, закон постоянства состава, закон Авогадро, закон Гесса, закон действующих масс в кинетике и термодинамике;</w:t>
      </w:r>
    </w:p>
    <w:p w:rsidR="00AC63A4" w:rsidRPr="00AC63A4" w:rsidRDefault="00AC63A4" w:rsidP="00AC63A4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основные теории химии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: строения атома, химической связи, электролитической диссоциации, кислот и оснований, строения органических соединений (включая стереохимию), химическую кинетику и химическую термодинамику;</w:t>
      </w:r>
    </w:p>
    <w:p w:rsidR="00AC63A4" w:rsidRPr="00AC63A4" w:rsidRDefault="00AC63A4" w:rsidP="00AC63A4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классификацию и номенклатуру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неорганических и органических соединений;</w:t>
      </w:r>
    </w:p>
    <w:p w:rsidR="00AC63A4" w:rsidRPr="00AC63A4" w:rsidRDefault="00AC63A4" w:rsidP="00AC63A4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природные источники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углеводородов и способы их переработки;</w:t>
      </w:r>
    </w:p>
    <w:p w:rsidR="00AC63A4" w:rsidRPr="00AC63A4" w:rsidRDefault="00AC63A4" w:rsidP="00AC63A4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вещества и материалы, широко используемые в практике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: основные металлы и сплавы, графит, кварц, стекло, цемент, минеральные удобрения, минеральные и органические кислоты, щелочи, аммиак, углеводороды, фенол, анилин, метанол, этанол, этиленгликоль, глицерин, формальдегид, ацетальдегид, ацетон, глюкоза, сахароза, крахмал, клетчатка, аминокислоты, белки, искусственные волокна, каучуки, пластмассы, жиры, мыла и моющие средства;</w:t>
      </w:r>
    </w:p>
    <w:p w:rsidR="00AC63A4" w:rsidRPr="00AC63A4" w:rsidRDefault="00AC63A4" w:rsidP="00AC63A4">
      <w:pPr>
        <w:spacing w:before="240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уметь</w:t>
      </w:r>
    </w:p>
    <w:p w:rsidR="00AC63A4" w:rsidRPr="00AC63A4" w:rsidRDefault="00AC63A4" w:rsidP="00AC63A4">
      <w:pPr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val="en-US"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 xml:space="preserve">               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называть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изученные вещества по «тривиальной» и международной номенклатурам;</w:t>
      </w:r>
    </w:p>
    <w:p w:rsidR="00AC63A4" w:rsidRPr="00AC63A4" w:rsidRDefault="00AC63A4" w:rsidP="00AC63A4">
      <w:pPr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val="en-US"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>               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определять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валентность и степень окисления химических элементов, заряд иона, тип химической связи, пространственное строение молекул, тип кристаллической решетки, характер среды в водных 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растворах, окислитель и восстановитель, направление смещения равновесия под влиянием различных факторов, изомеры и гомологи, принадлежность веществ к различным классам органических соединений, характер взаимного влияния атомов в молекулах, типы реакций в неорганической и органической химии; </w:t>
      </w:r>
    </w:p>
    <w:p w:rsidR="00AC63A4" w:rsidRPr="00AC63A4" w:rsidRDefault="00AC63A4" w:rsidP="00AC63A4">
      <w:pPr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val="en-US"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>               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характеризовать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s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,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p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и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d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-элементы по их положению в периодической системе Д.И.Менделеева; общие химические свойства металлов, неметаллов, основных классов неорганических соединений; строение и свойства органических соединений (углеводородов, спиртов, фенолов, альдегидов и кетонов, карбоновых кислот, аминов, аминокислот и углеводов);</w:t>
      </w:r>
    </w:p>
    <w:p w:rsidR="00AC63A4" w:rsidRPr="00AC63A4" w:rsidRDefault="00AC63A4" w:rsidP="00AC63A4">
      <w:pPr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val="en-US"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>               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объяснять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: зависимость свойств химического элемента и образованных им веществ от положения в периодической системе Д.И. Менделеева; зависимость свойств неорганических веществ от их состава и строения; природу и способы образования химической связи; зависимость скорости химической реакции от различных факторов, реакционной способности органических соединений от строения их молекул;</w:t>
      </w:r>
    </w:p>
    <w:p w:rsidR="00AC63A4" w:rsidRPr="00AC63A4" w:rsidRDefault="00AC63A4" w:rsidP="00AC63A4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выполнять химический эксперимент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по: распознаванию важнейших неорганических и органических веществ; получению конкретных веществ, относящихся к изученным классам соединений;</w:t>
      </w:r>
    </w:p>
    <w:p w:rsidR="00AC63A4" w:rsidRPr="00AC63A4" w:rsidRDefault="00AC63A4" w:rsidP="00AC63A4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проводить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расчеты по химическим формулам и уравнениям реакций;</w:t>
      </w:r>
    </w:p>
    <w:p w:rsidR="00AC63A4" w:rsidRPr="00AC63A4" w:rsidRDefault="00AC63A4" w:rsidP="00AC63A4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C63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осуществлять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самостоятельный поиск химической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информации и ее представления в различных формах;</w:t>
      </w:r>
    </w:p>
    <w:p w:rsidR="00AC63A4" w:rsidRPr="00AC63A4" w:rsidRDefault="00AC63A4" w:rsidP="00AC63A4">
      <w:pPr>
        <w:spacing w:before="24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AC63A4" w:rsidRPr="00AC63A4" w:rsidRDefault="00AC63A4" w:rsidP="00AC63A4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понимания глобальных проблем, стоящих перед человечеством: экологических, энергетических и сырьевых;</w:t>
      </w:r>
    </w:p>
    <w:p w:rsidR="00AC63A4" w:rsidRPr="00AC63A4" w:rsidRDefault="00AC63A4" w:rsidP="00AC63A4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объяснения химических явлений, происходящих в природе, быту и на производстве;</w:t>
      </w:r>
    </w:p>
    <w:p w:rsidR="00AC63A4" w:rsidRPr="00AC63A4" w:rsidRDefault="00AC63A4" w:rsidP="00AC63A4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экологически грамотного поведения в окружающей среде;</w:t>
      </w:r>
    </w:p>
    <w:p w:rsidR="00AC63A4" w:rsidRPr="00AC63A4" w:rsidRDefault="00AC63A4" w:rsidP="00AC63A4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оценки влияния химического загрязнения окружающей среды на организм человека и другие живые организмы;</w:t>
      </w:r>
    </w:p>
    <w:p w:rsidR="00AC63A4" w:rsidRPr="00AC63A4" w:rsidRDefault="00AC63A4" w:rsidP="00AC63A4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безопасной работы с веществами в лаборатории, быту и на производстве;</w:t>
      </w:r>
    </w:p>
    <w:p w:rsidR="00AC63A4" w:rsidRPr="00AC63A4" w:rsidRDefault="00AC63A4" w:rsidP="00AC63A4">
      <w:pPr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определения возможности протекания химических превращений в различных условиях и оценки их последствий;</w:t>
      </w:r>
    </w:p>
    <w:p w:rsidR="00AC63A4" w:rsidRPr="00AC63A4" w:rsidRDefault="00AC63A4" w:rsidP="00AC63A4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распознавания и идентификации важнейших веществ и материалов;</w:t>
      </w:r>
    </w:p>
    <w:p w:rsidR="00AC63A4" w:rsidRPr="00AC63A4" w:rsidRDefault="00AC63A4" w:rsidP="00AC63A4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оценки качества питьевой воды и отдельных пищевых продуктов;</w:t>
      </w:r>
    </w:p>
    <w:p w:rsidR="00AC63A4" w:rsidRPr="00AC63A4" w:rsidRDefault="00AC63A4" w:rsidP="00AC63A4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3A4">
        <w:rPr>
          <w:rFonts w:ascii="Symbol" w:eastAsia="Times New Roman" w:hAnsi="Symbol" w:cs="Times New Roman"/>
          <w:lang w:eastAsia="ru-RU"/>
        </w:rPr>
        <w:t></w:t>
      </w:r>
      <w:r w:rsidRPr="00AC63A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C63A4">
        <w:rPr>
          <w:rFonts w:ascii="Times New Roman" w:eastAsia="Times New Roman" w:hAnsi="Times New Roman" w:cs="Times New Roman"/>
          <w:sz w:val="20"/>
          <w:szCs w:val="20"/>
          <w:lang w:eastAsia="ru-RU"/>
        </w:rPr>
        <w:t>критической оценки достоверности химической информации, поступающей из различных источников.</w:t>
      </w:r>
    </w:p>
    <w:p w:rsidR="00221D31" w:rsidRDefault="00221D31"/>
    <w:sectPr w:rsidR="00221D31" w:rsidSect="00221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&#10;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&#10;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C63A4"/>
    <w:rsid w:val="00221D31"/>
    <w:rsid w:val="00AC6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31"/>
  </w:style>
  <w:style w:type="paragraph" w:styleId="2">
    <w:name w:val="heading 2"/>
    <w:basedOn w:val="a"/>
    <w:link w:val="20"/>
    <w:uiPriority w:val="9"/>
    <w:qFormat/>
    <w:rsid w:val="00AC63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C6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C63A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AC63A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63A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63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C63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C63A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AC6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63A4"/>
    <w:rPr>
      <w:b/>
      <w:bCs/>
    </w:rPr>
  </w:style>
  <w:style w:type="paragraph" w:styleId="a5">
    <w:name w:val="Title"/>
    <w:basedOn w:val="a"/>
    <w:link w:val="a6"/>
    <w:uiPriority w:val="10"/>
    <w:qFormat/>
    <w:rsid w:val="00AC6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AC63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AC6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Знак"/>
    <w:basedOn w:val="a0"/>
    <w:link w:val="a7"/>
    <w:uiPriority w:val="99"/>
    <w:semiHidden/>
    <w:rsid w:val="00AC63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AC6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C63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AC63A4"/>
    <w:rPr>
      <w:color w:val="0000FF"/>
      <w:u w:val="single"/>
    </w:rPr>
  </w:style>
  <w:style w:type="paragraph" w:styleId="aa">
    <w:name w:val="Body Text Indent"/>
    <w:basedOn w:val="a"/>
    <w:link w:val="ab"/>
    <w:uiPriority w:val="99"/>
    <w:semiHidden/>
    <w:unhideWhenUsed/>
    <w:rsid w:val="00AC6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AC63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9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6054</Words>
  <Characters>34508</Characters>
  <Application>Microsoft Office Word</Application>
  <DocSecurity>0</DocSecurity>
  <Lines>287</Lines>
  <Paragraphs>80</Paragraphs>
  <ScaleCrop>false</ScaleCrop>
  <Company>dom</Company>
  <LinksUpToDate>false</LinksUpToDate>
  <CharactersWithSpaces>40482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1</cp:revision>
  <dcterms:created xsi:type="dcterms:W3CDTF">2010-06-02T06:21:00Z</dcterms:created>
  <dcterms:modified xsi:type="dcterms:W3CDTF">2010-06-02T06:22:00Z</dcterms:modified>
</cp:coreProperties>
</file>